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</w:rPr>
        <w:t>2020年省级质量工程校内非竞争性申报项目推荐名单</w:t>
      </w:r>
    </w:p>
    <w:bookmarkEnd w:id="0"/>
    <w:tbl>
      <w:tblPr>
        <w:tblStyle w:val="5"/>
        <w:tblW w:w="90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305"/>
        <w:gridCol w:w="1080"/>
        <w:gridCol w:w="2685"/>
        <w:gridCol w:w="1680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子类别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所属单位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高等学校区块链技术创新应用计划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高等学校区块链技术创新行动计划-区块链应用集成分中心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信息技术中心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黄建国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高水平专业群（高职）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艺术教育专业群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张继超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高水平专业群（高职）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学前教育专业群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张亚军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技术技能型大师工作室（高职）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“安徽花鼓灯”技术技能型大师工作室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课程思政建设先行高校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bidi="ar"/>
              </w:rPr>
              <w:t>合肥幼儿师范高等专科学校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课程思政建设先行高校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校党委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洪家友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儿童阅读指导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社会管理与服务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苗玉琪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，陆庆九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儿童文学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公共教学部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钱宁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，李金泽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大学生心理健康教育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张帆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 xml:space="preserve">，张茜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键盘和声与钢琴伴奏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黄杰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，夏道明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水粉水彩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王文静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，陈岚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安徽花鼓灯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钮瑞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，年冬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社会管理与服务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汪晖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，王璠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儿童美术——立体造型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梁源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，詹红亚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0-3岁婴幼儿营养与喂养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吴敏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，张茜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素描基础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年冬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课程思政示范课程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中国画基础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王春松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，陈岚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特色专业教学资源库（高职）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学前教育专业教学资源库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宣兴村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特色专业教学资源库（高职）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  <w:lang w:bidi="ar"/>
              </w:rPr>
              <w:t>美术教育专业特色教学资源库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刘仁朋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线上教学新秀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线上教学优秀课堂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计算机辅助设计3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线上教学优秀课堂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计算机应用基础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信息技术中心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黄建国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线上课程（原MOOC）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计算机辅助设计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线上课程（原MOOC）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幼儿认知与学习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社会管理与服务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曹群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线上课程（原MOOC）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英语听力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社会管理与服务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朱启慧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线上课程（原MOOC）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中国民族民间舞蹈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吴婷婷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线上课程（原MOOC）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特殊儿童发展与学习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刘佳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线上课程（原MOOC）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现代教育技术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信息技术中心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张星辰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线下课程（原精品线下开放课程）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乐理与视唱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偶潇潇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线下课程（原精品线下开放课程）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儿童舞蹈与创编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线下课程（原精品线下开放课程）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楷书基础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李曌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线上线下混合式和社会实践课程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线上线下混合式课程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大学生职业生涯规划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孙诚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线上线下混合式和社会实践课程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线上线下混合式课程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古典舞基本功训练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艺术系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袁艳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线上线下混合式和社会实践课程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线上线下混合式课程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大学生职业发展规划与就业指导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孔健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一流教材建设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修订教材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幼儿文学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社会管理与服务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一流教材建设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新编教材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学前儿童意外伤害与安全教育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学前（特殊）教育系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bidi="ar"/>
              </w:rPr>
              <w:t>宣兴村</w:t>
            </w: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注：附件2各类别项目排名不分先后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B6466"/>
    <w:rsid w:val="00810AAE"/>
    <w:rsid w:val="008F51F3"/>
    <w:rsid w:val="00A777D7"/>
    <w:rsid w:val="00B342C0"/>
    <w:rsid w:val="00B53939"/>
    <w:rsid w:val="00DD7589"/>
    <w:rsid w:val="02AB32C4"/>
    <w:rsid w:val="08C1315E"/>
    <w:rsid w:val="0ABF09C5"/>
    <w:rsid w:val="18746518"/>
    <w:rsid w:val="1DC3432B"/>
    <w:rsid w:val="221467E3"/>
    <w:rsid w:val="5ADE0E47"/>
    <w:rsid w:val="62B24220"/>
    <w:rsid w:val="641B70CF"/>
    <w:rsid w:val="6479468E"/>
    <w:rsid w:val="65B95E5C"/>
    <w:rsid w:val="6D8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item-name"/>
    <w:basedOn w:val="6"/>
    <w:qFormat/>
    <w:uiPriority w:val="0"/>
  </w:style>
  <w:style w:type="character" w:customStyle="1" w:styleId="10">
    <w:name w:val="item-name1"/>
    <w:basedOn w:val="6"/>
    <w:qFormat/>
    <w:uiPriority w:val="0"/>
  </w:style>
  <w:style w:type="character" w:customStyle="1" w:styleId="11">
    <w:name w:val="column-name4"/>
    <w:basedOn w:val="6"/>
    <w:qFormat/>
    <w:uiPriority w:val="0"/>
    <w:rPr>
      <w:color w:val="026CC6"/>
    </w:rPr>
  </w:style>
  <w:style w:type="character" w:customStyle="1" w:styleId="12">
    <w:name w:val="column-name5"/>
    <w:basedOn w:val="6"/>
    <w:qFormat/>
    <w:uiPriority w:val="0"/>
    <w:rPr>
      <w:color w:val="124D83"/>
    </w:rPr>
  </w:style>
  <w:style w:type="character" w:customStyle="1" w:styleId="13">
    <w:name w:val="column-name6"/>
    <w:basedOn w:val="6"/>
    <w:qFormat/>
    <w:uiPriority w:val="0"/>
    <w:rPr>
      <w:color w:val="124D83"/>
    </w:rPr>
  </w:style>
  <w:style w:type="character" w:customStyle="1" w:styleId="14">
    <w:name w:val="column-name7"/>
    <w:basedOn w:val="6"/>
    <w:qFormat/>
    <w:uiPriority w:val="0"/>
    <w:rPr>
      <w:color w:val="124D83"/>
    </w:rPr>
  </w:style>
  <w:style w:type="character" w:customStyle="1" w:styleId="15">
    <w:name w:val="column-name8"/>
    <w:basedOn w:val="6"/>
    <w:qFormat/>
    <w:uiPriority w:val="0"/>
    <w:rPr>
      <w:color w:val="124D83"/>
    </w:rPr>
  </w:style>
  <w:style w:type="character" w:customStyle="1" w:styleId="16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473</Words>
  <Characters>2698</Characters>
  <Lines>22</Lines>
  <Paragraphs>6</Paragraphs>
  <TotalTime>79</TotalTime>
  <ScaleCrop>false</ScaleCrop>
  <LinksUpToDate>false</LinksUpToDate>
  <CharactersWithSpaces>3165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2020-10-08T06:35:00Z</dcterms:created>
  <dc:creator>kokoro</dc:creator>
  <cp:lastModifiedBy>W</cp:lastModifiedBy>
  <dcterms:modified xsi:type="dcterms:W3CDTF">2020-10-10T02:06:30Z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